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1559"/>
        <w:gridCol w:w="559"/>
        <w:gridCol w:w="4436"/>
      </w:tblGrid>
      <w:tr w:rsidR="00B920BD" w:rsidRPr="00726DC2" w:rsidTr="007F4A2A">
        <w:trPr>
          <w:trHeight w:hRule="exact" w:val="2698"/>
        </w:trPr>
        <w:tc>
          <w:tcPr>
            <w:tcW w:w="4536" w:type="dxa"/>
            <w:gridSpan w:val="4"/>
          </w:tcPr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Российская Федерация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Самарская область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АДМИНИСТРАЦИЯ</w:t>
            </w: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городского округа  Кинель</w:t>
            </w:r>
          </w:p>
          <w:p w:rsidR="007F4A2A" w:rsidRDefault="007F4A2A" w:rsidP="007F4A2A">
            <w:pPr>
              <w:pStyle w:val="1"/>
              <w:rPr>
                <w:sz w:val="32"/>
                <w:szCs w:val="32"/>
              </w:rPr>
            </w:pPr>
          </w:p>
          <w:p w:rsidR="00B920BD" w:rsidRPr="00726DC2" w:rsidRDefault="007F4A2A" w:rsidP="007F4A2A">
            <w:pPr>
              <w:pStyle w:val="1"/>
              <w:rPr>
                <w:sz w:val="28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</w:tc>
        <w:tc>
          <w:tcPr>
            <w:tcW w:w="559" w:type="dxa"/>
          </w:tcPr>
          <w:p w:rsidR="00B920BD" w:rsidRPr="00726DC2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tcBorders>
              <w:left w:val="nil"/>
            </w:tcBorders>
          </w:tcPr>
          <w:p w:rsidR="00B920BD" w:rsidRPr="00233AF4" w:rsidRDefault="00B920BD" w:rsidP="008D5F59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643B4" w:rsidTr="00E52F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B920BD" w:rsidRPr="007643B4" w:rsidRDefault="00B920BD" w:rsidP="00E52F0F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6A4C83" w:rsidP="00E52F0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23.03.2015 г.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B920BD" w:rsidRPr="007643B4" w:rsidRDefault="00B920BD" w:rsidP="00E52F0F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6A4C83" w:rsidP="00E52F0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1028</w:t>
            </w:r>
          </w:p>
        </w:tc>
        <w:tc>
          <w:tcPr>
            <w:tcW w:w="559" w:type="dxa"/>
            <w:vMerge w:val="restart"/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B920BD" w:rsidRPr="00E017A8" w:rsidTr="00E52F0F">
        <w:trPr>
          <w:trHeight w:hRule="exact" w:val="397"/>
        </w:trPr>
        <w:tc>
          <w:tcPr>
            <w:tcW w:w="4536" w:type="dxa"/>
            <w:gridSpan w:val="4"/>
            <w:tcMar>
              <w:left w:w="28" w:type="dxa"/>
              <w:right w:w="28" w:type="dxa"/>
            </w:tcMar>
          </w:tcPr>
          <w:p w:rsidR="00B920BD" w:rsidRPr="006524D1" w:rsidRDefault="00B920BD" w:rsidP="00E52F0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26DC2" w:rsidTr="009A41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hRule="exact" w:val="3008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920BD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утверждении </w:t>
            </w:r>
            <w:r w:rsidR="002F535C">
              <w:rPr>
                <w:szCs w:val="28"/>
              </w:rPr>
              <w:t xml:space="preserve">отчета об исполнении </w:t>
            </w:r>
            <w:r w:rsidR="009A41DD" w:rsidRPr="00A561E6">
              <w:rPr>
                <w:szCs w:val="28"/>
              </w:rPr>
              <w:t xml:space="preserve"> программы городского округа Кинель Самарской области «Развитие муниципальной службы в городском округе Кинель Самарской области на 2012 – 2015 годы»</w:t>
            </w:r>
            <w:r w:rsidR="009A41DD">
              <w:rPr>
                <w:szCs w:val="28"/>
              </w:rPr>
              <w:t xml:space="preserve"> по итогам 2014 года</w:t>
            </w:r>
          </w:p>
          <w:p w:rsidR="009A41DD" w:rsidRDefault="009A41D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</w:p>
          <w:p w:rsidR="00B920BD" w:rsidRPr="00726DC2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7F4A2A" w:rsidRDefault="007F4A2A" w:rsidP="007466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20BD" w:rsidRPr="00341D3C" w:rsidRDefault="00B920BD" w:rsidP="00BF59D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41D3C">
        <w:rPr>
          <w:sz w:val="28"/>
          <w:szCs w:val="28"/>
        </w:rPr>
        <w:t>В</w:t>
      </w:r>
      <w:r w:rsidR="009A41DD">
        <w:rPr>
          <w:sz w:val="28"/>
          <w:szCs w:val="28"/>
        </w:rPr>
        <w:t xml:space="preserve"> соответствии с постановлением администрации городского округа Кинель от 07.03.2014 года № 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 </w:t>
      </w:r>
    </w:p>
    <w:p w:rsidR="00BE153F" w:rsidRDefault="00BE153F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B920BD" w:rsidRDefault="00B920BD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r>
        <w:rPr>
          <w:szCs w:val="28"/>
        </w:rPr>
        <w:t>П О С Т А Н О В Л Я Ю:</w:t>
      </w:r>
    </w:p>
    <w:p w:rsidR="00BE153F" w:rsidRDefault="00BE153F" w:rsidP="00BF59D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BE153F" w:rsidRPr="00341D3C" w:rsidRDefault="009A41DD" w:rsidP="009A41DD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 xml:space="preserve">          </w:t>
      </w:r>
      <w:r w:rsidR="00B920BD" w:rsidRPr="00341D3C">
        <w:rPr>
          <w:szCs w:val="28"/>
        </w:rPr>
        <w:t xml:space="preserve">1. Утвердить </w:t>
      </w:r>
      <w:r w:rsidR="002C1332">
        <w:rPr>
          <w:szCs w:val="28"/>
        </w:rPr>
        <w:t xml:space="preserve"> </w:t>
      </w:r>
      <w:r>
        <w:rPr>
          <w:szCs w:val="28"/>
        </w:rPr>
        <w:t xml:space="preserve">отчет об исполнении </w:t>
      </w:r>
      <w:r w:rsidRPr="00A561E6">
        <w:rPr>
          <w:szCs w:val="28"/>
        </w:rPr>
        <w:t xml:space="preserve"> программы городского округа Кинель Самарской области «Развитие муниципальной службы в городском округе Кинель Самарской области на 2012 – 2015 годы»</w:t>
      </w:r>
      <w:r>
        <w:rPr>
          <w:szCs w:val="28"/>
        </w:rPr>
        <w:t xml:space="preserve"> по итогам 2014 года</w:t>
      </w:r>
      <w:r w:rsidR="000F7623">
        <w:rPr>
          <w:szCs w:val="28"/>
        </w:rPr>
        <w:t xml:space="preserve"> (прилагается)</w:t>
      </w:r>
      <w:r w:rsidR="002C1332">
        <w:rPr>
          <w:szCs w:val="28"/>
        </w:rPr>
        <w:t>.</w:t>
      </w:r>
      <w:r w:rsidR="00B920BD" w:rsidRPr="00341D3C">
        <w:rPr>
          <w:szCs w:val="28"/>
        </w:rPr>
        <w:t xml:space="preserve"> </w:t>
      </w:r>
    </w:p>
    <w:p w:rsidR="00B920BD" w:rsidRDefault="009A41DD" w:rsidP="009A41D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2</w:t>
      </w:r>
      <w:r w:rsidR="00B920BD">
        <w:rPr>
          <w:szCs w:val="28"/>
        </w:rPr>
        <w:t>.</w:t>
      </w:r>
      <w:r>
        <w:rPr>
          <w:szCs w:val="28"/>
        </w:rPr>
        <w:t xml:space="preserve">Разместить </w:t>
      </w:r>
      <w:r w:rsidR="00B920BD">
        <w:rPr>
          <w:szCs w:val="28"/>
        </w:rPr>
        <w:t xml:space="preserve"> настоящее постановление </w:t>
      </w:r>
      <w:r>
        <w:rPr>
          <w:szCs w:val="28"/>
        </w:rPr>
        <w:t xml:space="preserve"> на официальном сайте городского округа Кинель Самарской области в сети Интернет</w:t>
      </w:r>
      <w:r w:rsidR="00B920BD">
        <w:rPr>
          <w:szCs w:val="28"/>
        </w:rPr>
        <w:t>.</w:t>
      </w:r>
    </w:p>
    <w:tbl>
      <w:tblPr>
        <w:tblW w:w="14396" w:type="dxa"/>
        <w:tblLook w:val="04A0" w:firstRow="1" w:lastRow="0" w:firstColumn="1" w:lastColumn="0" w:noHBand="0" w:noVBand="1"/>
      </w:tblPr>
      <w:tblGrid>
        <w:gridCol w:w="9571"/>
        <w:gridCol w:w="4825"/>
      </w:tblGrid>
      <w:tr w:rsidR="00A55562" w:rsidTr="007F4A2A">
        <w:trPr>
          <w:trHeight w:val="146"/>
        </w:trPr>
        <w:tc>
          <w:tcPr>
            <w:tcW w:w="9571" w:type="dxa"/>
          </w:tcPr>
          <w:p w:rsidR="00A55562" w:rsidRDefault="00A55562" w:rsidP="00E52F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A55562" w:rsidRPr="00341D3C" w:rsidRDefault="00A55562" w:rsidP="00E52F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9A4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53015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5301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9A41DD">
              <w:rPr>
                <w:rFonts w:ascii="Times New Roman" w:hAnsi="Times New Roman" w:cs="Times New Roman"/>
                <w:sz w:val="28"/>
                <w:szCs w:val="28"/>
              </w:rPr>
              <w:t xml:space="preserve">       А.А.Прокудин</w:t>
            </w: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Pr="00EF0BBC" w:rsidRDefault="009A41DD" w:rsidP="002C13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Ефимова 21570</w:t>
            </w:r>
          </w:p>
        </w:tc>
        <w:tc>
          <w:tcPr>
            <w:tcW w:w="4825" w:type="dxa"/>
          </w:tcPr>
          <w:p w:rsidR="00A55562" w:rsidRPr="00EF0BBC" w:rsidRDefault="00A55562" w:rsidP="00E52F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1332" w:rsidRDefault="002C1332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A55562" w:rsidRDefault="00A55562" w:rsidP="00BF59D8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55562" w:rsidRDefault="00A55562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920BD" w:rsidRPr="007F4A2A" w:rsidRDefault="003B4053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7F4A2A">
        <w:rPr>
          <w:sz w:val="28"/>
          <w:szCs w:val="28"/>
        </w:rPr>
        <w:t>Утвержден</w:t>
      </w:r>
    </w:p>
    <w:p w:rsidR="00B920BD" w:rsidRPr="007F4A2A" w:rsidRDefault="00B920BD" w:rsidP="00B920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F4A2A">
        <w:rPr>
          <w:sz w:val="28"/>
          <w:szCs w:val="28"/>
        </w:rPr>
        <w:t xml:space="preserve"> постановлени</w:t>
      </w:r>
      <w:r w:rsidR="003B4053" w:rsidRPr="007F4A2A">
        <w:rPr>
          <w:sz w:val="28"/>
          <w:szCs w:val="28"/>
        </w:rPr>
        <w:t>ем</w:t>
      </w:r>
    </w:p>
    <w:p w:rsidR="000F7623" w:rsidRDefault="00B920BD" w:rsidP="00B920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F4A2A">
        <w:rPr>
          <w:sz w:val="28"/>
          <w:szCs w:val="28"/>
        </w:rPr>
        <w:t>администрации городского</w:t>
      </w:r>
    </w:p>
    <w:p w:rsidR="00B920BD" w:rsidRPr="007F4A2A" w:rsidRDefault="00B920BD" w:rsidP="00B920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F4A2A">
        <w:rPr>
          <w:sz w:val="28"/>
          <w:szCs w:val="28"/>
        </w:rPr>
        <w:t xml:space="preserve"> округа Кинель</w:t>
      </w:r>
    </w:p>
    <w:p w:rsidR="00B920BD" w:rsidRPr="007F4A2A" w:rsidRDefault="00B920BD" w:rsidP="00B920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F4A2A">
        <w:rPr>
          <w:sz w:val="28"/>
          <w:szCs w:val="28"/>
        </w:rPr>
        <w:t xml:space="preserve">                                                            </w:t>
      </w:r>
      <w:r w:rsidR="002C1332">
        <w:rPr>
          <w:sz w:val="28"/>
          <w:szCs w:val="28"/>
        </w:rPr>
        <w:t xml:space="preserve">                        </w:t>
      </w:r>
      <w:r w:rsidRPr="007F4A2A">
        <w:rPr>
          <w:sz w:val="28"/>
          <w:szCs w:val="28"/>
        </w:rPr>
        <w:t xml:space="preserve">  </w:t>
      </w:r>
      <w:r w:rsidR="002C1332">
        <w:rPr>
          <w:sz w:val="28"/>
          <w:szCs w:val="28"/>
        </w:rPr>
        <w:t>№</w:t>
      </w:r>
      <w:r w:rsidR="006A4C83">
        <w:rPr>
          <w:sz w:val="28"/>
          <w:szCs w:val="28"/>
        </w:rPr>
        <w:t xml:space="preserve"> </w:t>
      </w:r>
      <w:r w:rsidR="006A4C83" w:rsidRPr="006A4C83">
        <w:rPr>
          <w:sz w:val="28"/>
          <w:szCs w:val="28"/>
          <w:u w:val="single"/>
        </w:rPr>
        <w:t>1028</w:t>
      </w:r>
      <w:r w:rsidR="00BF59D8" w:rsidRPr="006A4C83">
        <w:rPr>
          <w:sz w:val="28"/>
          <w:szCs w:val="28"/>
          <w:u w:val="single"/>
        </w:rPr>
        <w:t xml:space="preserve"> </w:t>
      </w:r>
      <w:r w:rsidR="00BF59D8">
        <w:rPr>
          <w:sz w:val="28"/>
          <w:szCs w:val="28"/>
        </w:rPr>
        <w:t xml:space="preserve">  о</w:t>
      </w:r>
      <w:r w:rsidR="002C1332">
        <w:rPr>
          <w:sz w:val="28"/>
          <w:szCs w:val="28"/>
        </w:rPr>
        <w:t xml:space="preserve">т  </w:t>
      </w:r>
      <w:bookmarkStart w:id="0" w:name="_GoBack"/>
      <w:r w:rsidR="006A4C83" w:rsidRPr="006A4C83">
        <w:rPr>
          <w:sz w:val="28"/>
          <w:szCs w:val="28"/>
          <w:u w:val="single"/>
        </w:rPr>
        <w:t>23.03.2015 г.</w:t>
      </w:r>
      <w:r w:rsidRPr="007F4A2A">
        <w:rPr>
          <w:sz w:val="28"/>
          <w:szCs w:val="28"/>
        </w:rPr>
        <w:t xml:space="preserve">        </w:t>
      </w:r>
      <w:bookmarkEnd w:id="0"/>
    </w:p>
    <w:p w:rsidR="00B920BD" w:rsidRPr="007F4A2A" w:rsidRDefault="00B920BD" w:rsidP="00B920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20BD" w:rsidRPr="00BF59D8" w:rsidRDefault="00BF59D8" w:rsidP="004E7B0F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32"/>
      <w:bookmarkEnd w:id="1"/>
      <w:r w:rsidRPr="00BF59D8">
        <w:rPr>
          <w:sz w:val="28"/>
          <w:szCs w:val="28"/>
        </w:rPr>
        <w:t>Отчет об исполнении программы городского округа Кинель Самарской области «Развитие муниципальной службы в городском округе Кинель Самарской области на 2012 – 2015 годы» по итогам 2014 года</w:t>
      </w: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F3044D" w:rsidRDefault="00F3044D" w:rsidP="00F3044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03AEE">
        <w:rPr>
          <w:sz w:val="28"/>
          <w:szCs w:val="28"/>
        </w:rPr>
        <w:t>В целях реализации федерального и регионального законодательства о муниципальной службе в городском округе Кинель Самарской области</w:t>
      </w:r>
      <w:r>
        <w:rPr>
          <w:sz w:val="28"/>
          <w:szCs w:val="28"/>
        </w:rPr>
        <w:t>,</w:t>
      </w:r>
      <w:r w:rsidRPr="00203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начиная с 2012 года, действует  </w:t>
      </w:r>
      <w:r w:rsidRPr="00BF59D8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BF59D8">
        <w:rPr>
          <w:sz w:val="28"/>
          <w:szCs w:val="28"/>
        </w:rPr>
        <w:t xml:space="preserve"> городского округа Кинель Самарской области «Развитие муниципальной службы в городском округе Кинель Самарской области на 2012 – 2015 годы»</w:t>
      </w:r>
      <w:r>
        <w:rPr>
          <w:sz w:val="28"/>
          <w:szCs w:val="28"/>
        </w:rPr>
        <w:t xml:space="preserve">, которая утверждена постановлением администрации городского округа Кинель </w:t>
      </w:r>
      <w:r w:rsidRPr="00203AEE">
        <w:rPr>
          <w:sz w:val="28"/>
          <w:szCs w:val="28"/>
        </w:rPr>
        <w:t>от 18.06.2012 № 1776, с изменениями от 31.10.2012 г. № 3374, от 24.09.2013 г. №  2773, от 20.12.2013 г. № 3801, от 02.04.2014 № 1087, от 31.10</w:t>
      </w:r>
      <w:r>
        <w:rPr>
          <w:sz w:val="28"/>
          <w:szCs w:val="28"/>
        </w:rPr>
        <w:t>.</w:t>
      </w:r>
      <w:r w:rsidRPr="00203AEE">
        <w:rPr>
          <w:sz w:val="28"/>
          <w:szCs w:val="28"/>
        </w:rPr>
        <w:t xml:space="preserve">2014 г. №   </w:t>
      </w:r>
      <w:r>
        <w:rPr>
          <w:sz w:val="28"/>
          <w:szCs w:val="28"/>
        </w:rPr>
        <w:t>3470).</w:t>
      </w:r>
    </w:p>
    <w:p w:rsidR="00F3044D" w:rsidRDefault="00F3044D" w:rsidP="00F3044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 программы предусмотрено за счет бюджета городского округа Кинель. Общая сумма средств, запланированных на  </w:t>
      </w:r>
      <w:r w:rsidRPr="00E31F21">
        <w:rPr>
          <w:sz w:val="28"/>
          <w:szCs w:val="28"/>
        </w:rPr>
        <w:t>повышение квалификации муниципальных служащих городского округа Кинель Самарской области</w:t>
      </w:r>
      <w:r>
        <w:rPr>
          <w:sz w:val="28"/>
          <w:szCs w:val="28"/>
        </w:rPr>
        <w:t xml:space="preserve"> в 2014 году, составляет  </w:t>
      </w:r>
      <w:r w:rsidRPr="00E31F21">
        <w:rPr>
          <w:sz w:val="28"/>
          <w:szCs w:val="28"/>
        </w:rPr>
        <w:t>455300 (четыреста пятьдесят пять тысяч триста) рублей.</w:t>
      </w:r>
    </w:p>
    <w:p w:rsidR="00F3044D" w:rsidRPr="00E31F21" w:rsidRDefault="00F3044D" w:rsidP="00F3044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Указанные средства направились на о</w:t>
      </w:r>
      <w:r w:rsidRPr="00E31F21">
        <w:rPr>
          <w:sz w:val="28"/>
          <w:szCs w:val="28"/>
        </w:rPr>
        <w:t>рганизацию повышения квалификации муниципальных служащих городского округа Кинель Самарской области, а именно:</w:t>
      </w:r>
    </w:p>
    <w:p w:rsidR="00F3044D" w:rsidRDefault="00F3044D" w:rsidP="00F3044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- 37 муниципальных служащих администрации городского округа Кинель;</w:t>
      </w:r>
    </w:p>
    <w:p w:rsidR="00F3044D" w:rsidRDefault="00F3044D" w:rsidP="00F3044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-3 муниципальных служащих комитета по управлению муниципальным имуществом городского округа Кинель;</w:t>
      </w:r>
    </w:p>
    <w:p w:rsidR="00F3044D" w:rsidRDefault="00F3044D" w:rsidP="00F3044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-2 муниципальных служащих управления финансами администрации городского округа Кинель ;</w:t>
      </w:r>
    </w:p>
    <w:p w:rsidR="00F3044D" w:rsidRDefault="00F3044D" w:rsidP="00F3044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-1 муниципального служащего управления культуры и молодежной политики администрации городского округа Кинель.  </w:t>
      </w:r>
    </w:p>
    <w:p w:rsidR="00F3044D" w:rsidRDefault="00F3044D" w:rsidP="00F3044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Освоены средства в сумме </w:t>
      </w:r>
      <w:r w:rsidRPr="00766AAB">
        <w:rPr>
          <w:sz w:val="28"/>
          <w:szCs w:val="28"/>
        </w:rPr>
        <w:t>450500 (четыреста пятьдесят тысяч пятьсот) рублей</w:t>
      </w:r>
      <w:r>
        <w:rPr>
          <w:sz w:val="28"/>
          <w:szCs w:val="28"/>
        </w:rPr>
        <w:t xml:space="preserve"> по главным распорядителям средств бюджета городского округа Кинель:</w:t>
      </w:r>
    </w:p>
    <w:p w:rsidR="00F3044D" w:rsidRDefault="00F3044D" w:rsidP="00F3044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1.администрация городского округа Кинель в размере 355000 (триста пятьдесят пять тысяч) рублей, при планируемом объеме финансирования в размере 364700 ( триста шестьдесят четыре тысячи семьсот) рублей.</w:t>
      </w:r>
    </w:p>
    <w:p w:rsidR="00F3044D" w:rsidRDefault="00F3044D" w:rsidP="00F3044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2.комитет по управлению муниципальным имуществом городского округа Кинель в размере 40 000 (сорок тысяч) рублей, при планируемом объеме финансирования в размере 40 000 (сорок тысяч) рублей.</w:t>
      </w:r>
    </w:p>
    <w:p w:rsidR="00F3044D" w:rsidRDefault="00F3044D" w:rsidP="00F3044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3.управление финансами администрации городского округа Кинель в размере 40 000 (сорок тысяч) рублей, при планируемом объеме финансирования в размере 40 000 (сорок тысяч) рублей.</w:t>
      </w:r>
    </w:p>
    <w:p w:rsidR="00F3044D" w:rsidRDefault="00F3044D" w:rsidP="00F3044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32F3D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культуры и молодежной политики администрации городского округа Кинель в размере 15 500 (пятнадцать тысяч пятьсот) рублей, при планируемом объеме финансирования в размере 15 500 (пятнадцать тысяч пятьсот) рублей.</w:t>
      </w:r>
    </w:p>
    <w:p w:rsidR="00F3044D" w:rsidRPr="004D06F0" w:rsidRDefault="00F3044D" w:rsidP="00F3044D">
      <w:pPr>
        <w:pStyle w:val="a8"/>
        <w:spacing w:line="360" w:lineRule="auto"/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D06F0">
        <w:rPr>
          <w:sz w:val="28"/>
          <w:szCs w:val="28"/>
        </w:rPr>
        <w:t>Реализация Программы приведет к совершенствованию развития муниципальной службы в городском округе Кинель Самарской области и позволит обеспечить:</w:t>
      </w:r>
    </w:p>
    <w:p w:rsidR="00F3044D" w:rsidRPr="004D06F0" w:rsidRDefault="00F3044D" w:rsidP="00F3044D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tab/>
      </w:r>
      <w:r w:rsidRPr="004D06F0">
        <w:rPr>
          <w:sz w:val="28"/>
          <w:szCs w:val="28"/>
        </w:rPr>
        <w:tab/>
        <w:t>своевременную и оперативную разработку проектов нормативных правовых актов в сфере муниципальной службы по мере принятия нормативных правовых актов на федеральном и региональном уровне;</w:t>
      </w:r>
    </w:p>
    <w:p w:rsidR="00F3044D" w:rsidRPr="004D06F0" w:rsidRDefault="00F3044D" w:rsidP="00F3044D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tab/>
      </w:r>
      <w:r w:rsidRPr="004D06F0">
        <w:rPr>
          <w:sz w:val="28"/>
          <w:szCs w:val="28"/>
        </w:rPr>
        <w:tab/>
        <w:t>формирование резерва управленческих кадров городского округа Кинель Самарской области;</w:t>
      </w:r>
    </w:p>
    <w:p w:rsidR="00F3044D" w:rsidRPr="004D06F0" w:rsidRDefault="00F3044D" w:rsidP="00F3044D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tab/>
      </w:r>
      <w:r w:rsidRPr="004D06F0">
        <w:rPr>
          <w:sz w:val="28"/>
          <w:szCs w:val="28"/>
        </w:rPr>
        <w:tab/>
        <w:t>реализацию антикоррупционных мероприятий на муниципальной службе в городском округе Кинель Самарской области;</w:t>
      </w:r>
    </w:p>
    <w:p w:rsidR="00F3044D" w:rsidRPr="004D06F0" w:rsidRDefault="00F3044D" w:rsidP="00F3044D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tab/>
      </w:r>
      <w:r w:rsidRPr="004D06F0">
        <w:rPr>
          <w:sz w:val="28"/>
          <w:szCs w:val="28"/>
        </w:rPr>
        <w:tab/>
        <w:t>регламентацию и реализацию дополнительных гарантий муниципальных служащих городского о</w:t>
      </w:r>
      <w:r>
        <w:rPr>
          <w:sz w:val="28"/>
          <w:szCs w:val="28"/>
        </w:rPr>
        <w:t>круга Кинель Самарской области.</w:t>
      </w:r>
    </w:p>
    <w:p w:rsidR="00F3044D" w:rsidRPr="004E7B0F" w:rsidRDefault="00F3044D" w:rsidP="00F3044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</w:t>
      </w:r>
      <w:r w:rsidRPr="00203AEE">
        <w:rPr>
          <w:sz w:val="28"/>
          <w:szCs w:val="28"/>
        </w:rPr>
        <w:t>проведена значительная работа</w:t>
      </w:r>
      <w:r>
        <w:rPr>
          <w:sz w:val="28"/>
          <w:szCs w:val="28"/>
        </w:rPr>
        <w:t xml:space="preserve"> по </w:t>
      </w:r>
      <w:r w:rsidRPr="004E7B0F">
        <w:rPr>
          <w:sz w:val="28"/>
          <w:szCs w:val="28"/>
        </w:rPr>
        <w:t>формировани</w:t>
      </w:r>
      <w:r>
        <w:rPr>
          <w:sz w:val="28"/>
          <w:szCs w:val="28"/>
        </w:rPr>
        <w:t>ю</w:t>
      </w:r>
      <w:r w:rsidRPr="004E7B0F">
        <w:rPr>
          <w:sz w:val="28"/>
          <w:szCs w:val="28"/>
        </w:rPr>
        <w:t xml:space="preserve"> системы обучения и профессионального развития муниципальных служащих</w:t>
      </w:r>
      <w:r>
        <w:rPr>
          <w:sz w:val="28"/>
          <w:szCs w:val="28"/>
        </w:rPr>
        <w:t xml:space="preserve"> городского округа Кинель.</w:t>
      </w:r>
    </w:p>
    <w:sectPr w:rsidR="00F3044D" w:rsidRPr="004E7B0F" w:rsidSect="00B920BD">
      <w:pgSz w:w="11906" w:h="16838"/>
      <w:pgMar w:top="33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F20" w:rsidRDefault="00170F20" w:rsidP="00B920BD">
      <w:r>
        <w:separator/>
      </w:r>
    </w:p>
  </w:endnote>
  <w:endnote w:type="continuationSeparator" w:id="0">
    <w:p w:rsidR="00170F20" w:rsidRDefault="00170F20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F20" w:rsidRDefault="00170F20" w:rsidP="00B920BD">
      <w:r>
        <w:separator/>
      </w:r>
    </w:p>
  </w:footnote>
  <w:footnote w:type="continuationSeparator" w:id="0">
    <w:p w:rsidR="00170F20" w:rsidRDefault="00170F20" w:rsidP="00B92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83050"/>
    <w:multiLevelType w:val="hybridMultilevel"/>
    <w:tmpl w:val="9C865418"/>
    <w:lvl w:ilvl="0" w:tplc="FD6A6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A01FC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0F7623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0F20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AEE"/>
    <w:rsid w:val="00203F5B"/>
    <w:rsid w:val="002054F1"/>
    <w:rsid w:val="00213322"/>
    <w:rsid w:val="00213CC8"/>
    <w:rsid w:val="002225B3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37B6"/>
    <w:rsid w:val="004D52D0"/>
    <w:rsid w:val="004E237E"/>
    <w:rsid w:val="004E39E9"/>
    <w:rsid w:val="004E512F"/>
    <w:rsid w:val="004E6272"/>
    <w:rsid w:val="004E657C"/>
    <w:rsid w:val="004E6730"/>
    <w:rsid w:val="004E7127"/>
    <w:rsid w:val="004E7B0F"/>
    <w:rsid w:val="004F0F7C"/>
    <w:rsid w:val="004F1499"/>
    <w:rsid w:val="004F1807"/>
    <w:rsid w:val="004F2916"/>
    <w:rsid w:val="004F4CE4"/>
    <w:rsid w:val="004F5F37"/>
    <w:rsid w:val="004F5F68"/>
    <w:rsid w:val="00506307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2F3D"/>
    <w:rsid w:val="005343C5"/>
    <w:rsid w:val="00544014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4730"/>
    <w:rsid w:val="00636DDB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A4C83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6AAB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987"/>
    <w:rsid w:val="00801D48"/>
    <w:rsid w:val="00803674"/>
    <w:rsid w:val="00803DBC"/>
    <w:rsid w:val="0080559A"/>
    <w:rsid w:val="0080565A"/>
    <w:rsid w:val="008136BD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7D2E"/>
    <w:rsid w:val="009C2EB4"/>
    <w:rsid w:val="009C59C2"/>
    <w:rsid w:val="009C63EE"/>
    <w:rsid w:val="009D0962"/>
    <w:rsid w:val="009D0A78"/>
    <w:rsid w:val="009D42FE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5197"/>
    <w:rsid w:val="00A46457"/>
    <w:rsid w:val="00A46BA2"/>
    <w:rsid w:val="00A51EE3"/>
    <w:rsid w:val="00A54361"/>
    <w:rsid w:val="00A55562"/>
    <w:rsid w:val="00A557F4"/>
    <w:rsid w:val="00A55CD6"/>
    <w:rsid w:val="00A649A6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47DF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9D8"/>
    <w:rsid w:val="00BF5B66"/>
    <w:rsid w:val="00BF5F22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6C9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B87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632A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1F21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7E4B"/>
    <w:rsid w:val="00F0137A"/>
    <w:rsid w:val="00F01A10"/>
    <w:rsid w:val="00F02122"/>
    <w:rsid w:val="00F04B28"/>
    <w:rsid w:val="00F063E6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044D"/>
    <w:rsid w:val="00F31E04"/>
    <w:rsid w:val="00F336D6"/>
    <w:rsid w:val="00F351E5"/>
    <w:rsid w:val="00F3759A"/>
    <w:rsid w:val="00F37E63"/>
    <w:rsid w:val="00F416E2"/>
    <w:rsid w:val="00F47BAA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3D16B-EF0C-4524-A898-EE307BEE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3606F-84A9-424A-B6BF-96FDD145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Radaeva</cp:lastModifiedBy>
  <cp:revision>27</cp:revision>
  <cp:lastPrinted>2014-03-03T08:24:00Z</cp:lastPrinted>
  <dcterms:created xsi:type="dcterms:W3CDTF">2014-03-03T08:27:00Z</dcterms:created>
  <dcterms:modified xsi:type="dcterms:W3CDTF">2015-03-31T11:18:00Z</dcterms:modified>
</cp:coreProperties>
</file>